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widowControl/>
        <w:pBdr/>
        <w:spacing w:before="0" w:after="0"/>
        <w:ind w:left="0" w:right="0" w:hanging="0"/>
        <w:jc w:val="center"/>
        <w:rPr/>
      </w:pPr>
      <w:r>
        <w:rPr>
          <w:rStyle w:val="Style14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u w:val="single"/>
        </w:rPr>
        <w:t>ПАМЯТКА ДЛЯ НАСЕЛЕНИЯ</w:t>
      </w:r>
    </w:p>
    <w:p>
      <w:pPr>
        <w:pStyle w:val="Style17"/>
        <w:widowControl/>
        <w:pBdr/>
        <w:spacing w:before="0" w:after="0"/>
        <w:ind w:left="0" w:right="0" w:hanging="0"/>
        <w:jc w:val="center"/>
        <w:rPr/>
      </w:pPr>
      <w:r>
        <w:rPr>
          <w:rStyle w:val="Style14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u w:val="single"/>
        </w:rPr>
        <w:t>Как вести себя во время наводнения</w:t>
      </w:r>
    </w:p>
    <w:p>
      <w:pPr>
        <w:pStyle w:val="Style17"/>
        <w:widowControl/>
        <w:pBdr/>
        <w:spacing w:before="0" w:after="0"/>
        <w:ind w:left="0" w:right="0" w:hanging="0"/>
        <w:rPr>
          <w:rFonts w:ascii="Times New Roman" w:hAnsi="Times New Roman"/>
          <w:caps w:val="false"/>
          <w:smallCaps w:val="false"/>
          <w:color w:val="000000"/>
          <w:spacing w:val="0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</w:rPr>
        <w:t> </w:t>
      </w:r>
    </w:p>
    <w:p>
      <w:pPr>
        <w:pStyle w:val="Style17"/>
        <w:widowControl/>
        <w:pBdr/>
        <w:spacing w:before="0" w:after="0"/>
        <w:ind w:left="0" w:right="0" w:hanging="0"/>
        <w:rPr/>
      </w:pPr>
      <w:r>
        <w:rPr>
          <w:rStyle w:val="Style15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u w:val="single"/>
        </w:rPr>
        <w:t>Действия в случае угрозы возникновение наводнения, паводка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:</w:t>
      </w:r>
    </w:p>
    <w:p>
      <w:pPr>
        <w:pStyle w:val="Style17"/>
        <w:widowControl/>
        <w:pBdr/>
        <w:spacing w:before="0" w:after="0"/>
        <w:ind w:left="0" w:right="0" w:hanging="0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1. Внимательно слушайте информацию о чрезвычайной ситуации и инструкции о порядке действий.</w:t>
      </w:r>
    </w:p>
    <w:p>
      <w:pPr>
        <w:pStyle w:val="Style17"/>
        <w:widowControl/>
        <w:pBdr/>
        <w:spacing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2. Сохраняйте спокойствие, предупредите соседей, окажите помощь инвалидам, детям и пожилым людям.</w:t>
      </w:r>
    </w:p>
    <w:p>
      <w:pPr>
        <w:pStyle w:val="Style17"/>
        <w:widowControl/>
        <w:pBdr/>
        <w:spacing w:before="0" w:after="0"/>
        <w:ind w:left="0" w:right="0" w:hanging="0"/>
        <w:rPr>
          <w:rFonts w:ascii="Times New Roman" w:hAnsi="Times New Roman"/>
          <w:caps w:val="false"/>
          <w:smallCaps w:val="false"/>
          <w:color w:val="666666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3. Узнайте в администрации  о месте сбора жителей для эвакуации и готовьтесь к ней.</w:t>
      </w:r>
    </w:p>
    <w:p>
      <w:pPr>
        <w:pStyle w:val="Style17"/>
        <w:widowControl/>
        <w:pBdr/>
        <w:spacing w:before="0" w:after="0"/>
        <w:ind w:left="0" w:right="0" w:hanging="0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4. Подготовьте документы, одежду, наиболее необходимые вещи, запас продуктов питания и медикаменты на несколько дней. Сложите все в чемодан и сохраняйте в водонепроницаемом пакете.</w:t>
      </w:r>
    </w:p>
    <w:p>
      <w:pPr>
        <w:pStyle w:val="Style17"/>
        <w:widowControl/>
        <w:pBdr/>
        <w:spacing w:before="0" w:after="0"/>
        <w:ind w:left="0" w:right="0" w:hanging="0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5. Отсоедините все электроприборы от электросети и отключите газ.</w:t>
      </w:r>
    </w:p>
    <w:p>
      <w:pPr>
        <w:pStyle w:val="Style17"/>
        <w:widowControl/>
        <w:pBdr/>
        <w:spacing w:before="0" w:after="0"/>
        <w:ind w:left="0" w:right="0" w:hanging="0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6. Перенесите ценные вещи и продукты питания на чердак или поднимите на верхние полки.</w:t>
      </w:r>
    </w:p>
    <w:p>
      <w:pPr>
        <w:pStyle w:val="Style17"/>
        <w:widowControl/>
        <w:pBdr/>
        <w:spacing w:before="0" w:after="0"/>
        <w:ind w:left="0" w:right="0" w:hanging="0"/>
        <w:rPr>
          <w:b w:val="false"/>
          <w:i w:val="false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Style17"/>
        <w:widowControl/>
        <w:pBdr/>
        <w:spacing w:before="0" w:after="0"/>
        <w:ind w:left="0" w:right="0" w:hanging="0"/>
        <w:rPr/>
      </w:pPr>
      <w:r>
        <w:rPr>
          <w:rStyle w:val="Style15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u w:val="single"/>
        </w:rPr>
        <w:t>Действия в зоне внезапного затопления во время наводнения, паводка:</w:t>
      </w:r>
    </w:p>
    <w:p>
      <w:pPr>
        <w:pStyle w:val="Style17"/>
        <w:widowControl/>
        <w:pBdr/>
        <w:spacing w:before="0" w:after="0"/>
        <w:ind w:left="0" w:right="0" w:hanging="0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1. Сохраняйте спокойствие и избегайте паники.</w:t>
      </w:r>
    </w:p>
    <w:p>
      <w:pPr>
        <w:pStyle w:val="Style17"/>
        <w:widowControl/>
        <w:pBdr/>
        <w:spacing w:before="0" w:after="0"/>
        <w:ind w:left="0" w:right="0" w:hanging="0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2. Быстро соберите необходимые документы, ценности, лекарства, продукты и прочие необходимые вещи.</w:t>
      </w:r>
    </w:p>
    <w:p>
      <w:pPr>
        <w:pStyle w:val="Style17"/>
        <w:widowControl/>
        <w:pBdr/>
        <w:spacing w:before="0" w:after="0"/>
        <w:ind w:left="0" w:right="0" w:hanging="0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3. Окажите помощь детям, инвалидам, людям преклонного возраста и подготовьтесь к эвакуации.</w:t>
      </w:r>
    </w:p>
    <w:p>
      <w:pPr>
        <w:pStyle w:val="Style17"/>
        <w:widowControl/>
        <w:pBdr/>
        <w:spacing w:before="0" w:after="0"/>
        <w:ind w:left="0" w:right="0" w:hanging="0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4. По возможности немедленно оставьте зону затопления.</w:t>
      </w:r>
    </w:p>
    <w:p>
      <w:pPr>
        <w:pStyle w:val="Style17"/>
        <w:widowControl/>
        <w:pBdr/>
        <w:spacing w:before="0" w:after="0"/>
        <w:ind w:left="0" w:right="0" w:hanging="0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5. Перед выходом из дома отключите электро- и газоснабжение, погасите огонь в печах. Закройте окна и двери, если есть время - закройте окна и двери первого этажа досками.</w:t>
      </w:r>
    </w:p>
    <w:p>
      <w:pPr>
        <w:pStyle w:val="Style17"/>
        <w:widowControl/>
        <w:pBdr/>
        <w:spacing w:before="0" w:after="0"/>
        <w:ind w:left="0" w:right="0" w:hanging="0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6. Поднимитесь на верхние этажи или на чердачные помещения.</w:t>
      </w:r>
    </w:p>
    <w:p>
      <w:pPr>
        <w:pStyle w:val="Style17"/>
        <w:widowControl/>
        <w:pBdr/>
        <w:spacing w:before="0" w:after="0"/>
        <w:ind w:left="0" w:right="0" w:hanging="0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7. До прибытия спасателей оставайтесь на верхних этажах, крышах, деревьях или других возвышениях, сигнализируйте спасателям, чтобы они имели возможность быстро вас найти.</w:t>
      </w:r>
    </w:p>
    <w:p>
      <w:pPr>
        <w:pStyle w:val="Style17"/>
        <w:widowControl/>
        <w:pBdr/>
        <w:spacing w:before="0" w:after="0"/>
        <w:ind w:left="0" w:right="0" w:hanging="0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8. Проверьте, нет ли вблизи пострадавших, окажите им по возможности помощь.</w:t>
      </w:r>
    </w:p>
    <w:p>
      <w:pPr>
        <w:pStyle w:val="Style17"/>
        <w:widowControl/>
        <w:pBdr/>
        <w:spacing w:before="0" w:after="0"/>
        <w:ind w:left="0" w:right="0" w:hanging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9. Оказавшись в воде, снимите с себя тяжелую одежду и обувь, отыщите вблизи предметы, с помощью которых можно держаться до получения помощи.</w:t>
      </w:r>
    </w:p>
    <w:p>
      <w:pPr>
        <w:pStyle w:val="Style17"/>
        <w:widowControl/>
        <w:pBdr/>
        <w:spacing w:before="0" w:after="0"/>
        <w:ind w:left="0" w:right="0" w:hanging="0"/>
        <w:rPr/>
      </w:pPr>
      <w:r>
        <w:rPr>
          <w:rStyle w:val="Style15"/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  <w:u w:val="single"/>
        </w:rPr>
        <w:t> </w:t>
      </w:r>
    </w:p>
    <w:p>
      <w:pPr>
        <w:pStyle w:val="Style17"/>
        <w:widowControl/>
        <w:pBdr/>
        <w:spacing w:before="0" w:after="0"/>
        <w:ind w:left="0" w:right="0" w:hanging="0"/>
        <w:rPr/>
      </w:pPr>
      <w:r>
        <w:rPr>
          <w:rStyle w:val="Style15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u w:val="single"/>
        </w:rPr>
        <w:t>Действия во время спасательных работ:</w:t>
      </w:r>
    </w:p>
    <w:p>
      <w:pPr>
        <w:pStyle w:val="Style17"/>
        <w:widowControl/>
        <w:pBdr/>
        <w:spacing w:before="0" w:after="0"/>
        <w:ind w:left="0" w:right="0" w:hanging="0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1. Проявите выдержку и самообладание, строго соблюдайте требования спасателей.</w:t>
      </w:r>
    </w:p>
    <w:p>
      <w:pPr>
        <w:pStyle w:val="Style17"/>
        <w:widowControl/>
        <w:pBdr/>
        <w:spacing w:before="0" w:after="0"/>
        <w:ind w:left="0" w:right="0" w:hanging="0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2. Не переполняйте спасательные средства (катера, лодки, плоты и т.д.), поскольку это угрожает безопасности спасателей и тех, кто подлежит спасению.</w:t>
      </w:r>
    </w:p>
    <w:p>
      <w:pPr>
        <w:pStyle w:val="Style17"/>
        <w:widowControl/>
        <w:pBdr/>
        <w:spacing w:before="0" w:after="0"/>
        <w:ind w:left="0" w:right="0" w:hanging="0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3. Попав в воду, следует сбросить с себя тяжелую одежду и обувь, отыскать поблизости плавающие или повышенные над водой предметы, воспользоваться ими до получения помощи.</w:t>
      </w:r>
    </w:p>
    <w:p>
      <w:pPr>
        <w:pStyle w:val="Style17"/>
        <w:widowControl/>
        <w:pBdr/>
        <w:spacing w:before="0" w:after="0"/>
        <w:ind w:left="0" w:right="0" w:hanging="0"/>
        <w:rPr>
          <w:b w:val="false"/>
          <w:i w:val="false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Style17"/>
        <w:widowControl/>
        <w:pBdr/>
        <w:spacing w:before="0" w:after="0"/>
        <w:ind w:left="0" w:right="0" w:hanging="0"/>
        <w:rPr/>
      </w:pPr>
      <w:r>
        <w:rPr>
          <w:rStyle w:val="Style15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u w:val="single"/>
        </w:rPr>
        <w:t>Действия после наводнения, паводка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:</w:t>
      </w:r>
    </w:p>
    <w:p>
      <w:pPr>
        <w:pStyle w:val="Style17"/>
        <w:widowControl/>
        <w:pBdr/>
        <w:spacing w:before="0" w:after="0"/>
        <w:ind w:left="0" w:right="0" w:hanging="0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1. Убедитесь, что ваше жилье не получило вследствие наводнения никаких повреждений и не угрожает обрушением, отсутствуют провалами в доме и вокруг него, не разбито стекло и нет опасных обломков и мусора.</w:t>
      </w:r>
    </w:p>
    <w:p>
      <w:pPr>
        <w:pStyle w:val="Style17"/>
        <w:widowControl/>
        <w:pBdr/>
        <w:spacing w:before="0" w:after="0"/>
        <w:ind w:left="0" w:right="0" w:hanging="0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2. Не пользуйтесь электросетью до полного осушения дома.</w:t>
      </w:r>
    </w:p>
    <w:p>
      <w:pPr>
        <w:pStyle w:val="Style17"/>
        <w:widowControl/>
        <w:pBdr/>
        <w:spacing w:before="0" w:after="0"/>
        <w:ind w:left="0" w:right="0" w:hanging="0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3. Обязательно кипятите питьевую воду, особенно из источников водоснабжения, которые были подтоплены.</w:t>
      </w:r>
    </w:p>
    <w:p>
      <w:pPr>
        <w:pStyle w:val="Style17"/>
        <w:widowControl/>
        <w:pBdr/>
        <w:spacing w:before="0" w:after="0"/>
        <w:ind w:left="0" w:right="0" w:hanging="0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4. Просушите дом, проведите тщательное очищение и дезинфекцию загрязненной посуды и домашних вещей и близлежащей к дому территории.</w:t>
      </w:r>
    </w:p>
    <w:p>
      <w:pPr>
        <w:pStyle w:val="Style17"/>
        <w:widowControl/>
        <w:pBdr/>
        <w:spacing w:before="0" w:after="0"/>
        <w:ind w:left="0" w:right="0" w:hanging="0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5. Осуществляйте осушение затопленных подвальных помещений поэтапно, из расчета 1/3 объема воды в сутки.</w:t>
      </w:r>
    </w:p>
    <w:p>
      <w:pPr>
        <w:pStyle w:val="Style17"/>
        <w:widowControl/>
        <w:pBdr/>
        <w:spacing w:before="0" w:after="0"/>
        <w:ind w:left="0" w:right="0" w:hanging="0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6. Электроприборами можно пользоваться только после их тщательного просушивания.</w:t>
      </w:r>
    </w:p>
    <w:p>
      <w:pPr>
        <w:pStyle w:val="Style17"/>
        <w:widowControl/>
        <w:pBdr/>
        <w:spacing w:before="0" w:after="0"/>
        <w:ind w:left="0" w:right="0" w:hanging="0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7. Запрещено употреблять продукты, которые были подтоплены водой во время наводнения. Избавьтесь от них и от консервации, которая была затоплена водой и получила повреждения.</w:t>
      </w:r>
    </w:p>
    <w:p>
      <w:pPr>
        <w:pStyle w:val="Style17"/>
        <w:widowControl/>
        <w:pBdr/>
        <w:spacing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8. Все затопленное имущество подлежит дезинфекции.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Style14">
    <w:name w:val="Выделение жирным"/>
    <w:qFormat/>
    <w:rPr>
      <w:b/>
      <w:bCs/>
    </w:rPr>
  </w:style>
  <w:style w:type="character" w:styleId="Style15">
    <w:name w:val="Выделение"/>
    <w:qFormat/>
    <w:rPr>
      <w:i/>
      <w:iCs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LibreOffice/6.2.1.2$Windows_X86_64 LibreOffice_project/7bcb35dc3024a62dea0caee87020152d1ee96e71</Application>
  <Pages>2</Pages>
  <Words>424</Words>
  <Characters>2659</Characters>
  <CharactersWithSpaces>3054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2021-04-08T09:06:22Z</dcterms:created>
  <dc:creator/>
  <dc:description/>
  <dc:language>ru-RU</dc:language>
  <cp:lastModifiedBy/>
  <dcterms:modified xsi:type="dcterms:W3CDTF">2021-04-08T09:08:43Z</dcterms:modified>
  <cp:revision>1</cp:revision>
  <dc:subject/>
  <dc:title/>
</cp:coreProperties>
</file>